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512" w:rsidRDefault="005A4512" w:rsidP="005A451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016-2020</w:t>
      </w:r>
    </w:p>
    <w:p w:rsidR="005A4512" w:rsidRDefault="005A4512" w:rsidP="005A45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5A4512" w:rsidRDefault="005A4512" w:rsidP="005A45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</w:t>
      </w:r>
      <w:r w:rsidR="00616A02">
        <w:rPr>
          <w:rFonts w:ascii="Arial" w:hAnsi="Arial" w:cs="Arial"/>
          <w:b/>
          <w:sz w:val="24"/>
          <w:szCs w:val="24"/>
        </w:rPr>
        <w:t>tório – Pregão Presencial nº 014</w:t>
      </w:r>
      <w:r>
        <w:rPr>
          <w:rFonts w:ascii="Arial" w:hAnsi="Arial" w:cs="Arial"/>
          <w:b/>
          <w:sz w:val="24"/>
          <w:szCs w:val="24"/>
        </w:rPr>
        <w:t>-2020</w:t>
      </w:r>
    </w:p>
    <w:p w:rsidR="005A4512" w:rsidRPr="00963099" w:rsidRDefault="005A4512" w:rsidP="005A4512">
      <w:pPr>
        <w:pStyle w:val="Textoembloco1"/>
        <w:ind w:left="284" w:firstLine="0"/>
        <w:rPr>
          <w:b/>
        </w:rPr>
      </w:pPr>
      <w:r>
        <w:rPr>
          <w:rFonts w:cs="Arial"/>
          <w:b/>
          <w:sz w:val="24"/>
          <w:szCs w:val="24"/>
        </w:rPr>
        <w:t>Objeto:</w:t>
      </w:r>
      <w:r>
        <w:rPr>
          <w:rFonts w:cs="Arial"/>
          <w:sz w:val="24"/>
          <w:szCs w:val="24"/>
        </w:rPr>
        <w:t xml:space="preserve"> </w:t>
      </w:r>
      <w:r>
        <w:rPr>
          <w:b/>
        </w:rPr>
        <w:t>R</w:t>
      </w:r>
      <w:r w:rsidRPr="00963099">
        <w:rPr>
          <w:b/>
        </w:rPr>
        <w:t xml:space="preserve">egistro de preço unitário, </w:t>
      </w:r>
      <w:r>
        <w:rPr>
          <w:rFonts w:cs="Arial"/>
          <w:b/>
          <w:sz w:val="24"/>
          <w:szCs w:val="24"/>
        </w:rPr>
        <w:t>visando futuras aquisições de materiais descartáveis hospitalares (EPI`S), para a</w:t>
      </w:r>
      <w:r w:rsidRPr="00E81BBA">
        <w:rPr>
          <w:rFonts w:cs="Arial"/>
          <w:b/>
          <w:sz w:val="24"/>
          <w:szCs w:val="24"/>
        </w:rPr>
        <w:t xml:space="preserve"> Prefeitura Municipal de Santo Antônio das Missões-RS</w:t>
      </w:r>
      <w:r w:rsidRPr="00963099">
        <w:rPr>
          <w:b/>
        </w:rPr>
        <w:t>.</w:t>
      </w:r>
    </w:p>
    <w:p w:rsidR="005A4512" w:rsidRDefault="005A4512" w:rsidP="005A4512">
      <w:pPr>
        <w:pStyle w:val="Textoembloco1"/>
        <w:ind w:left="0" w:firstLine="0"/>
        <w:rPr>
          <w:rFonts w:cs="Arial"/>
          <w:sz w:val="24"/>
          <w:szCs w:val="24"/>
        </w:rPr>
      </w:pPr>
    </w:p>
    <w:p w:rsidR="009F4EBC" w:rsidRDefault="005A4512" w:rsidP="005A4512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</w:t>
      </w:r>
      <w:r>
        <w:rPr>
          <w:rFonts w:cs="Arial"/>
          <w:sz w:val="24"/>
          <w:szCs w:val="24"/>
        </w:rPr>
        <w:t>Aos</w:t>
      </w:r>
      <w:r w:rsidR="00616A02">
        <w:rPr>
          <w:rFonts w:cs="Arial"/>
          <w:sz w:val="24"/>
          <w:szCs w:val="24"/>
        </w:rPr>
        <w:t xml:space="preserve"> vinte e três dias do mês de julho do ano de 2020</w:t>
      </w:r>
      <w:r>
        <w:rPr>
          <w:rFonts w:cs="Arial"/>
          <w:sz w:val="24"/>
          <w:szCs w:val="24"/>
        </w:rPr>
        <w:t xml:space="preserve">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</w:t>
      </w:r>
      <w:r w:rsidRPr="009178E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32.538/2019, para proceder os trabalhos pertine</w:t>
      </w:r>
      <w:r w:rsidR="00616A02">
        <w:rPr>
          <w:rFonts w:cs="Arial"/>
          <w:sz w:val="24"/>
          <w:szCs w:val="24"/>
        </w:rPr>
        <w:t>ntes ao Pregão Presencial nº 014</w:t>
      </w:r>
      <w:r>
        <w:rPr>
          <w:rFonts w:cs="Arial"/>
          <w:sz w:val="24"/>
          <w:szCs w:val="24"/>
        </w:rPr>
        <w:t xml:space="preserve">-2020, que visa o </w:t>
      </w:r>
      <w:r w:rsidRPr="002D7A73">
        <w:rPr>
          <w:rFonts w:cs="Arial"/>
          <w:i w:val="0"/>
          <w:sz w:val="24"/>
          <w:szCs w:val="24"/>
        </w:rPr>
        <w:t>REGISTRO DE PREÇO unitário p</w:t>
      </w:r>
      <w:r>
        <w:rPr>
          <w:rFonts w:cs="Arial"/>
          <w:i w:val="0"/>
          <w:sz w:val="24"/>
          <w:szCs w:val="24"/>
        </w:rPr>
        <w:t>a</w:t>
      </w:r>
      <w:r w:rsidRPr="002D7A73">
        <w:rPr>
          <w:rFonts w:cs="Arial"/>
          <w:i w:val="0"/>
          <w:sz w:val="24"/>
          <w:szCs w:val="24"/>
        </w:rPr>
        <w:t>ra o fornecimento de</w:t>
      </w:r>
      <w:r>
        <w:rPr>
          <w:rFonts w:cs="Arial"/>
          <w:i w:val="0"/>
          <w:sz w:val="24"/>
          <w:szCs w:val="24"/>
        </w:rPr>
        <w:t xml:space="preserve"> </w:t>
      </w:r>
      <w:r w:rsidRPr="00C252F8">
        <w:rPr>
          <w:rFonts w:cs="Arial"/>
          <w:sz w:val="24"/>
          <w:szCs w:val="24"/>
        </w:rPr>
        <w:t>materiais descartáveis hospitalares (EPI`S)</w:t>
      </w:r>
      <w:r>
        <w:rPr>
          <w:rFonts w:cs="Arial"/>
          <w:b/>
          <w:sz w:val="24"/>
          <w:szCs w:val="24"/>
        </w:rPr>
        <w:t xml:space="preserve">, </w:t>
      </w:r>
      <w:r w:rsidRPr="002D7A73">
        <w:rPr>
          <w:rFonts w:cs="Arial"/>
          <w:i w:val="0"/>
          <w:sz w:val="24"/>
          <w:szCs w:val="24"/>
        </w:rPr>
        <w:t>para o Município de Santo Antônio das Missões</w:t>
      </w:r>
      <w:r>
        <w:rPr>
          <w:rFonts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imprensa: Diário Oficial do Estado, bem como divulgação na página online da Prefeitura Municipal de Santo Antônio das Missões-RS, pelo site (</w:t>
      </w:r>
      <w:hyperlink r:id="rId4" w:history="1">
        <w:r>
          <w:rPr>
            <w:rStyle w:val="Hyperlink"/>
            <w:rFonts w:cs="Arial"/>
            <w:sz w:val="24"/>
            <w:szCs w:val="24"/>
          </w:rPr>
          <w:t>www.santoantoniodasmissoes.rs.gov.br</w:t>
        </w:r>
      </w:hyperlink>
      <w:r>
        <w:rPr>
          <w:rFonts w:cs="Arial"/>
          <w:sz w:val="24"/>
          <w:szCs w:val="24"/>
        </w:rPr>
        <w:t xml:space="preserve">). Decorrido as analises mencionadas, deu-se a abertura das fases internas do certame: </w:t>
      </w:r>
      <w:r w:rsidRPr="00820C5F">
        <w:rPr>
          <w:rFonts w:cs="Arial"/>
          <w:b/>
          <w:i w:val="0"/>
          <w:sz w:val="24"/>
          <w:szCs w:val="24"/>
          <w:u w:val="single"/>
        </w:rPr>
        <w:t>1ª fase</w:t>
      </w:r>
      <w:r w:rsidRPr="00820C5F">
        <w:rPr>
          <w:rFonts w:cs="Arial"/>
          <w:i w:val="0"/>
          <w:sz w:val="24"/>
          <w:szCs w:val="24"/>
          <w:u w:val="single"/>
        </w:rPr>
        <w:t>:</w:t>
      </w:r>
      <w:r w:rsidRPr="00820C5F">
        <w:rPr>
          <w:rFonts w:cs="Arial"/>
          <w:i w:val="0"/>
          <w:sz w:val="24"/>
          <w:szCs w:val="24"/>
        </w:rPr>
        <w:t xml:space="preserve"> </w:t>
      </w:r>
      <w:r w:rsidRPr="00820C5F">
        <w:rPr>
          <w:rFonts w:cs="Arial"/>
          <w:b/>
          <w:i w:val="0"/>
          <w:sz w:val="24"/>
          <w:szCs w:val="24"/>
          <w:u w:val="single"/>
        </w:rPr>
        <w:t>Credenciamento</w:t>
      </w:r>
      <w:r w:rsidRPr="00820C5F">
        <w:rPr>
          <w:rFonts w:cs="Arial"/>
          <w:i w:val="0"/>
          <w:sz w:val="24"/>
          <w:szCs w:val="24"/>
        </w:rPr>
        <w:t xml:space="preserve"> – Credenciaram-se para o presente certame as seguintes empresas:</w:t>
      </w:r>
    </w:p>
    <w:p w:rsidR="002B0171" w:rsidRDefault="002B0171" w:rsidP="005A4512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AA6766" w:rsidRDefault="009F4EBC" w:rsidP="00AA6766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MEDMAX COMÉRCIO DE MEDICAMENTOS LTDA, CNPJ nº 35.473.492/0001-17, Fone (51) 30271795, no endereço da RUA SAMUEL MEIRA, 394 – Sala 12, Bairro Taquara II – S</w:t>
      </w:r>
      <w:r w:rsidR="00284F81">
        <w:rPr>
          <w:rFonts w:cs="Arial"/>
          <w:i w:val="0"/>
          <w:sz w:val="24"/>
          <w:szCs w:val="24"/>
        </w:rPr>
        <w:t>ERRA/</w:t>
      </w:r>
      <w:r>
        <w:rPr>
          <w:rFonts w:cs="Arial"/>
          <w:i w:val="0"/>
          <w:sz w:val="24"/>
          <w:szCs w:val="24"/>
        </w:rPr>
        <w:t>ES, CEP: 29167-659</w:t>
      </w:r>
      <w:r w:rsidR="00AA6766">
        <w:rPr>
          <w:rFonts w:cs="Arial"/>
          <w:i w:val="0"/>
          <w:sz w:val="24"/>
          <w:szCs w:val="24"/>
        </w:rPr>
        <w:t xml:space="preserve">, nesse ato representado por CLÁUDIO MÁRCIO DOS SANTOS, </w:t>
      </w:r>
      <w:r w:rsidR="00284F81">
        <w:rPr>
          <w:rFonts w:cs="Arial"/>
          <w:i w:val="0"/>
          <w:sz w:val="24"/>
          <w:szCs w:val="24"/>
        </w:rPr>
        <w:t>brasileiro,</w:t>
      </w:r>
      <w:r w:rsidR="00284F81">
        <w:rPr>
          <w:rFonts w:cs="Arial"/>
          <w:i w:val="0"/>
          <w:sz w:val="24"/>
          <w:szCs w:val="24"/>
        </w:rPr>
        <w:t xml:space="preserve"> </w:t>
      </w:r>
      <w:r w:rsidR="00AA6766">
        <w:rPr>
          <w:rFonts w:cs="Arial"/>
          <w:i w:val="0"/>
          <w:sz w:val="24"/>
          <w:szCs w:val="24"/>
        </w:rPr>
        <w:t xml:space="preserve">casado, empresário, CPF 644.468.160-04, </w:t>
      </w:r>
      <w:r w:rsidR="00AA6766">
        <w:rPr>
          <w:rFonts w:cs="Arial"/>
          <w:i w:val="0"/>
          <w:sz w:val="24"/>
          <w:szCs w:val="24"/>
        </w:rPr>
        <w:t xml:space="preserve">residente e com domicilio à RUA </w:t>
      </w:r>
      <w:r w:rsidR="00AA6766">
        <w:rPr>
          <w:rFonts w:cs="Arial"/>
          <w:i w:val="0"/>
          <w:sz w:val="24"/>
          <w:szCs w:val="24"/>
        </w:rPr>
        <w:t>IRMÃO NOBERTO FRANCISCO RACH</w:t>
      </w:r>
      <w:r w:rsidR="00AA6766">
        <w:rPr>
          <w:rFonts w:cs="Arial"/>
          <w:i w:val="0"/>
          <w:sz w:val="24"/>
          <w:szCs w:val="24"/>
        </w:rPr>
        <w:t xml:space="preserve">, </w:t>
      </w:r>
      <w:r w:rsidR="00AA6766">
        <w:rPr>
          <w:rFonts w:cs="Arial"/>
          <w:i w:val="0"/>
          <w:sz w:val="24"/>
          <w:szCs w:val="24"/>
        </w:rPr>
        <w:t>700/517</w:t>
      </w:r>
      <w:r w:rsidR="00AA6766">
        <w:rPr>
          <w:rFonts w:cs="Arial"/>
          <w:i w:val="0"/>
          <w:sz w:val="24"/>
          <w:szCs w:val="24"/>
        </w:rPr>
        <w:t xml:space="preserve">, na cidade de </w:t>
      </w:r>
      <w:r w:rsidR="00AA6766">
        <w:rPr>
          <w:rFonts w:cs="Arial"/>
          <w:i w:val="0"/>
          <w:sz w:val="24"/>
          <w:szCs w:val="24"/>
        </w:rPr>
        <w:t>PORTO ALEGRE</w:t>
      </w:r>
      <w:r w:rsidR="00AA6766">
        <w:rPr>
          <w:rFonts w:cs="Arial"/>
          <w:i w:val="0"/>
          <w:sz w:val="24"/>
          <w:szCs w:val="24"/>
        </w:rPr>
        <w:t xml:space="preserve"> - RS.</w:t>
      </w:r>
    </w:p>
    <w:p w:rsidR="009F4EBC" w:rsidRDefault="009F4EBC" w:rsidP="005A4512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9F4EBC" w:rsidRDefault="002B0171" w:rsidP="009F4EBC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CIRURGIA ITAMARATY COMERCIAL EIRELI</w:t>
      </w:r>
      <w:r w:rsidR="009F4EBC">
        <w:rPr>
          <w:rFonts w:cs="Arial"/>
          <w:i w:val="0"/>
          <w:sz w:val="24"/>
          <w:szCs w:val="24"/>
        </w:rPr>
        <w:t xml:space="preserve">, CNPJ nº </w:t>
      </w:r>
      <w:r>
        <w:rPr>
          <w:rFonts w:cs="Arial"/>
          <w:i w:val="0"/>
          <w:sz w:val="24"/>
          <w:szCs w:val="24"/>
        </w:rPr>
        <w:t>29</w:t>
      </w:r>
      <w:r w:rsidR="009F4EBC">
        <w:rPr>
          <w:rFonts w:cs="Arial"/>
          <w:i w:val="0"/>
          <w:sz w:val="24"/>
          <w:szCs w:val="24"/>
        </w:rPr>
        <w:t>.</w:t>
      </w:r>
      <w:r>
        <w:rPr>
          <w:rFonts w:cs="Arial"/>
          <w:i w:val="0"/>
          <w:sz w:val="24"/>
          <w:szCs w:val="24"/>
        </w:rPr>
        <w:t>426</w:t>
      </w:r>
      <w:r w:rsidR="009F4EBC">
        <w:rPr>
          <w:rFonts w:cs="Arial"/>
          <w:i w:val="0"/>
          <w:sz w:val="24"/>
          <w:szCs w:val="24"/>
        </w:rPr>
        <w:t>.</w:t>
      </w:r>
      <w:r>
        <w:rPr>
          <w:rFonts w:cs="Arial"/>
          <w:i w:val="0"/>
          <w:sz w:val="24"/>
          <w:szCs w:val="24"/>
        </w:rPr>
        <w:t>310</w:t>
      </w:r>
      <w:r w:rsidR="009F4EBC">
        <w:rPr>
          <w:rFonts w:cs="Arial"/>
          <w:i w:val="0"/>
          <w:sz w:val="24"/>
          <w:szCs w:val="24"/>
        </w:rPr>
        <w:t>/0001-</w:t>
      </w:r>
      <w:r>
        <w:rPr>
          <w:rFonts w:cs="Arial"/>
          <w:i w:val="0"/>
          <w:sz w:val="24"/>
          <w:szCs w:val="24"/>
        </w:rPr>
        <w:t>54</w:t>
      </w:r>
      <w:r w:rsidR="009F4EBC">
        <w:rPr>
          <w:rFonts w:cs="Arial"/>
          <w:i w:val="0"/>
          <w:sz w:val="24"/>
          <w:szCs w:val="24"/>
        </w:rPr>
        <w:t>, Fone (</w:t>
      </w:r>
      <w:r w:rsidR="00AA6766">
        <w:rPr>
          <w:rFonts w:cs="Arial"/>
          <w:i w:val="0"/>
          <w:sz w:val="24"/>
          <w:szCs w:val="24"/>
        </w:rPr>
        <w:t>44</w:t>
      </w:r>
      <w:r w:rsidR="009F4EBC">
        <w:rPr>
          <w:rFonts w:cs="Arial"/>
          <w:i w:val="0"/>
          <w:sz w:val="24"/>
          <w:szCs w:val="24"/>
        </w:rPr>
        <w:t xml:space="preserve">) </w:t>
      </w:r>
      <w:r w:rsidR="00AA6766">
        <w:rPr>
          <w:rFonts w:cs="Arial"/>
          <w:i w:val="0"/>
          <w:sz w:val="24"/>
          <w:szCs w:val="24"/>
        </w:rPr>
        <w:t>3810-0492</w:t>
      </w:r>
      <w:r w:rsidR="009F4EBC">
        <w:rPr>
          <w:rFonts w:cs="Arial"/>
          <w:i w:val="0"/>
          <w:sz w:val="24"/>
          <w:szCs w:val="24"/>
        </w:rPr>
        <w:t xml:space="preserve">, no endereço da </w:t>
      </w:r>
      <w:r>
        <w:rPr>
          <w:rFonts w:cs="Arial"/>
          <w:i w:val="0"/>
          <w:sz w:val="24"/>
          <w:szCs w:val="24"/>
        </w:rPr>
        <w:t>AV. GOIOERÊ</w:t>
      </w:r>
      <w:r w:rsidR="009F4EBC">
        <w:rPr>
          <w:rFonts w:cs="Arial"/>
          <w:i w:val="0"/>
          <w:sz w:val="24"/>
          <w:szCs w:val="24"/>
        </w:rPr>
        <w:t xml:space="preserve">, </w:t>
      </w:r>
      <w:r>
        <w:rPr>
          <w:rFonts w:cs="Arial"/>
          <w:i w:val="0"/>
          <w:sz w:val="24"/>
          <w:szCs w:val="24"/>
        </w:rPr>
        <w:t>180</w:t>
      </w:r>
      <w:r w:rsidR="009F4EBC">
        <w:rPr>
          <w:rFonts w:cs="Arial"/>
          <w:i w:val="0"/>
          <w:sz w:val="24"/>
          <w:szCs w:val="24"/>
        </w:rPr>
        <w:t xml:space="preserve"> – Sala 12, Bairro </w:t>
      </w:r>
      <w:r>
        <w:rPr>
          <w:rFonts w:cs="Arial"/>
          <w:i w:val="0"/>
          <w:sz w:val="24"/>
          <w:szCs w:val="24"/>
        </w:rPr>
        <w:t>CENTRO</w:t>
      </w:r>
      <w:r w:rsidR="009F4EBC">
        <w:rPr>
          <w:rFonts w:cs="Arial"/>
          <w:i w:val="0"/>
          <w:sz w:val="24"/>
          <w:szCs w:val="24"/>
        </w:rPr>
        <w:t xml:space="preserve"> – </w:t>
      </w:r>
      <w:r>
        <w:rPr>
          <w:rFonts w:cs="Arial"/>
          <w:i w:val="0"/>
          <w:sz w:val="24"/>
          <w:szCs w:val="24"/>
        </w:rPr>
        <w:t>CAMPO MOURÃO</w:t>
      </w:r>
      <w:r w:rsidR="00284F81">
        <w:rPr>
          <w:rFonts w:cs="Arial"/>
          <w:i w:val="0"/>
          <w:sz w:val="24"/>
          <w:szCs w:val="24"/>
        </w:rPr>
        <w:t>/</w:t>
      </w:r>
      <w:r>
        <w:rPr>
          <w:rFonts w:cs="Arial"/>
          <w:i w:val="0"/>
          <w:sz w:val="24"/>
          <w:szCs w:val="24"/>
        </w:rPr>
        <w:t>PR</w:t>
      </w:r>
      <w:r w:rsidR="009F4EBC">
        <w:rPr>
          <w:rFonts w:cs="Arial"/>
          <w:i w:val="0"/>
          <w:sz w:val="24"/>
          <w:szCs w:val="24"/>
        </w:rPr>
        <w:t xml:space="preserve">, CEP: </w:t>
      </w:r>
      <w:r>
        <w:rPr>
          <w:rFonts w:cs="Arial"/>
          <w:i w:val="0"/>
          <w:sz w:val="24"/>
          <w:szCs w:val="24"/>
        </w:rPr>
        <w:t>87302</w:t>
      </w:r>
      <w:r w:rsidR="009F4EBC">
        <w:rPr>
          <w:rFonts w:cs="Arial"/>
          <w:i w:val="0"/>
          <w:sz w:val="24"/>
          <w:szCs w:val="24"/>
        </w:rPr>
        <w:t>-</w:t>
      </w:r>
      <w:r>
        <w:rPr>
          <w:rFonts w:cs="Arial"/>
          <w:i w:val="0"/>
          <w:sz w:val="24"/>
          <w:szCs w:val="24"/>
        </w:rPr>
        <w:t>070</w:t>
      </w:r>
      <w:r w:rsidR="00AA6766">
        <w:rPr>
          <w:rFonts w:cs="Arial"/>
          <w:i w:val="0"/>
          <w:sz w:val="24"/>
          <w:szCs w:val="24"/>
        </w:rPr>
        <w:t xml:space="preserve">, nesse ato representado por </w:t>
      </w:r>
      <w:r w:rsidR="00AA6766">
        <w:rPr>
          <w:rFonts w:cs="Arial"/>
          <w:i w:val="0"/>
          <w:sz w:val="24"/>
          <w:szCs w:val="24"/>
        </w:rPr>
        <w:t xml:space="preserve">JONAS BARCELOS DOS SANTOS, brasileiro, solteiro, </w:t>
      </w:r>
      <w:r w:rsidR="00AA6766">
        <w:rPr>
          <w:rFonts w:cs="Arial"/>
          <w:i w:val="0"/>
          <w:sz w:val="24"/>
          <w:szCs w:val="24"/>
        </w:rPr>
        <w:t xml:space="preserve">CPF </w:t>
      </w:r>
      <w:r w:rsidR="00AA6766">
        <w:rPr>
          <w:rFonts w:cs="Arial"/>
          <w:i w:val="0"/>
          <w:sz w:val="24"/>
          <w:szCs w:val="24"/>
        </w:rPr>
        <w:t>028</w:t>
      </w:r>
      <w:r w:rsidR="00AA6766">
        <w:rPr>
          <w:rFonts w:cs="Arial"/>
          <w:i w:val="0"/>
          <w:sz w:val="24"/>
          <w:szCs w:val="24"/>
        </w:rPr>
        <w:t>.</w:t>
      </w:r>
      <w:r w:rsidR="00AA6766">
        <w:rPr>
          <w:rFonts w:cs="Arial"/>
          <w:i w:val="0"/>
          <w:sz w:val="24"/>
          <w:szCs w:val="24"/>
        </w:rPr>
        <w:t>181</w:t>
      </w:r>
      <w:r w:rsidR="00AA6766">
        <w:rPr>
          <w:rFonts w:cs="Arial"/>
          <w:i w:val="0"/>
          <w:sz w:val="24"/>
          <w:szCs w:val="24"/>
        </w:rPr>
        <w:t>.</w:t>
      </w:r>
      <w:r w:rsidR="00AA6766">
        <w:rPr>
          <w:rFonts w:cs="Arial"/>
          <w:i w:val="0"/>
          <w:sz w:val="24"/>
          <w:szCs w:val="24"/>
        </w:rPr>
        <w:t>770</w:t>
      </w:r>
      <w:r w:rsidR="00AA6766">
        <w:rPr>
          <w:rFonts w:cs="Arial"/>
          <w:i w:val="0"/>
          <w:sz w:val="24"/>
          <w:szCs w:val="24"/>
        </w:rPr>
        <w:t>-</w:t>
      </w:r>
      <w:r w:rsidR="00AA6766">
        <w:rPr>
          <w:rFonts w:cs="Arial"/>
          <w:i w:val="0"/>
          <w:sz w:val="24"/>
          <w:szCs w:val="24"/>
        </w:rPr>
        <w:t xml:space="preserve">73, residente e </w:t>
      </w:r>
      <w:r w:rsidR="00AA6766">
        <w:rPr>
          <w:rFonts w:cs="Arial"/>
          <w:i w:val="0"/>
          <w:sz w:val="24"/>
          <w:szCs w:val="24"/>
        </w:rPr>
        <w:lastRenderedPageBreak/>
        <w:t>com</w:t>
      </w:r>
      <w:r w:rsidR="00AA6766">
        <w:rPr>
          <w:rFonts w:cs="Arial"/>
          <w:i w:val="0"/>
          <w:sz w:val="24"/>
          <w:szCs w:val="24"/>
        </w:rPr>
        <w:t xml:space="preserve"> domicilio à RUA FIRMO MEDEIROS, 3464, na cidade de SANTO ANTÔNIO DAS MISSÕES - RS</w:t>
      </w:r>
      <w:r w:rsidR="00AA6766">
        <w:rPr>
          <w:rFonts w:cs="Arial"/>
          <w:i w:val="0"/>
          <w:sz w:val="24"/>
          <w:szCs w:val="24"/>
        </w:rPr>
        <w:t>.</w:t>
      </w:r>
    </w:p>
    <w:p w:rsidR="009F4EBC" w:rsidRDefault="009F4EBC" w:rsidP="005A4512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5A4512" w:rsidRDefault="005A4512" w:rsidP="005A4512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>decorrido a etapa de credenciamento, o Sr. Pregoeiro solicitou a entrega do envelope 01 – Proposta Financeira, dos Licitantes, aonde ambos  encontravam-se lacrados, e em seguida abertos com a conferencia dos licitantes presentes,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 por valor unitário: </w:t>
      </w:r>
    </w:p>
    <w:p w:rsidR="005A4512" w:rsidRPr="00100E70" w:rsidRDefault="005A4512" w:rsidP="005A45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100E70">
        <w:rPr>
          <w:rFonts w:ascii="Arial" w:hAnsi="Arial" w:cs="Arial"/>
          <w:sz w:val="24"/>
          <w:szCs w:val="24"/>
        </w:rPr>
        <w:t xml:space="preserve">Registro: Registrasse que </w:t>
      </w:r>
      <w:r w:rsidR="00100E70" w:rsidRPr="00100E70">
        <w:rPr>
          <w:rFonts w:ascii="Arial" w:hAnsi="Arial" w:cs="Arial"/>
          <w:sz w:val="24"/>
          <w:szCs w:val="24"/>
        </w:rPr>
        <w:t xml:space="preserve">no momento da apresentação da proposta por parte da licitante </w:t>
      </w:r>
      <w:r w:rsidR="00100E70" w:rsidRPr="00100E70">
        <w:rPr>
          <w:rFonts w:cs="Arial"/>
          <w:sz w:val="24"/>
          <w:szCs w:val="24"/>
        </w:rPr>
        <w:t>CIRURGIA ITAMARATY COMERCIAL EIRELI</w:t>
      </w:r>
      <w:r w:rsidR="00100E70" w:rsidRPr="00100E70">
        <w:rPr>
          <w:rFonts w:ascii="Arial" w:hAnsi="Arial" w:cs="Arial"/>
          <w:sz w:val="24"/>
          <w:szCs w:val="24"/>
        </w:rPr>
        <w:t xml:space="preserve"> do item 1 percebeu-se que a mesma não atende a exigência na parte do registro da ANVISA, ficando assim desclassificada no referido item</w:t>
      </w:r>
      <w:r w:rsidRPr="00100E70">
        <w:rPr>
          <w:rFonts w:ascii="Arial" w:hAnsi="Arial" w:cs="Arial"/>
          <w:sz w:val="24"/>
          <w:szCs w:val="24"/>
        </w:rPr>
        <w:t>.</w:t>
      </w:r>
    </w:p>
    <w:tbl>
      <w:tblPr>
        <w:tblStyle w:val="Tabelacomgrade"/>
        <w:tblW w:w="9498" w:type="dxa"/>
        <w:tblInd w:w="-459" w:type="dxa"/>
        <w:tblLook w:val="04A0" w:firstRow="1" w:lastRow="0" w:firstColumn="1" w:lastColumn="0" w:noHBand="0" w:noVBand="1"/>
      </w:tblPr>
      <w:tblGrid>
        <w:gridCol w:w="641"/>
        <w:gridCol w:w="1192"/>
        <w:gridCol w:w="4971"/>
        <w:gridCol w:w="1191"/>
        <w:gridCol w:w="1503"/>
      </w:tblGrid>
      <w:tr w:rsidR="005A4512" w:rsidRPr="00B04B1B" w:rsidTr="00397296">
        <w:tc>
          <w:tcPr>
            <w:tcW w:w="641" w:type="dxa"/>
            <w:vAlign w:val="center"/>
          </w:tcPr>
          <w:p w:rsidR="005A4512" w:rsidRPr="00B04B1B" w:rsidRDefault="005A4512" w:rsidP="00D675B8">
            <w:pPr>
              <w:jc w:val="center"/>
              <w:rPr>
                <w:b/>
              </w:rPr>
            </w:pPr>
            <w:r w:rsidRPr="00B04B1B">
              <w:rPr>
                <w:b/>
              </w:rPr>
              <w:t>Item</w:t>
            </w:r>
          </w:p>
        </w:tc>
        <w:tc>
          <w:tcPr>
            <w:tcW w:w="1192" w:type="dxa"/>
            <w:vAlign w:val="center"/>
          </w:tcPr>
          <w:p w:rsidR="005A4512" w:rsidRPr="00B04B1B" w:rsidRDefault="005A4512" w:rsidP="00D675B8">
            <w:pPr>
              <w:jc w:val="center"/>
              <w:rPr>
                <w:b/>
              </w:rPr>
            </w:pPr>
            <w:r w:rsidRPr="00B04B1B">
              <w:rPr>
                <w:b/>
              </w:rPr>
              <w:t>Qtd Unit.</w:t>
            </w:r>
          </w:p>
        </w:tc>
        <w:tc>
          <w:tcPr>
            <w:tcW w:w="4971" w:type="dxa"/>
            <w:vAlign w:val="center"/>
          </w:tcPr>
          <w:p w:rsidR="005A4512" w:rsidRPr="00B04B1B" w:rsidRDefault="005A4512" w:rsidP="00D675B8">
            <w:pPr>
              <w:jc w:val="center"/>
              <w:rPr>
                <w:b/>
              </w:rPr>
            </w:pPr>
            <w:r w:rsidRPr="00B04B1B">
              <w:rPr>
                <w:b/>
              </w:rPr>
              <w:t>Objeto</w:t>
            </w:r>
          </w:p>
        </w:tc>
        <w:tc>
          <w:tcPr>
            <w:tcW w:w="1191" w:type="dxa"/>
            <w:vAlign w:val="center"/>
          </w:tcPr>
          <w:p w:rsidR="005A4512" w:rsidRPr="00B04B1B" w:rsidRDefault="005A4512" w:rsidP="00D675B8">
            <w:pPr>
              <w:jc w:val="center"/>
              <w:rPr>
                <w:b/>
              </w:rPr>
            </w:pPr>
            <w:r w:rsidRPr="00B04B1B">
              <w:rPr>
                <w:b/>
              </w:rPr>
              <w:t>V. Unt</w:t>
            </w:r>
            <w:r w:rsidR="00397296">
              <w:rPr>
                <w:b/>
              </w:rPr>
              <w:t>.</w:t>
            </w:r>
          </w:p>
        </w:tc>
        <w:tc>
          <w:tcPr>
            <w:tcW w:w="1503" w:type="dxa"/>
            <w:vAlign w:val="center"/>
          </w:tcPr>
          <w:p w:rsidR="005A4512" w:rsidRPr="00B04B1B" w:rsidRDefault="005A4512" w:rsidP="00D675B8">
            <w:pPr>
              <w:jc w:val="center"/>
              <w:rPr>
                <w:b/>
              </w:rPr>
            </w:pPr>
            <w:r w:rsidRPr="00B04B1B">
              <w:rPr>
                <w:b/>
              </w:rPr>
              <w:t>Licitante</w:t>
            </w:r>
          </w:p>
        </w:tc>
      </w:tr>
      <w:tr w:rsidR="00136013" w:rsidTr="00397296">
        <w:tc>
          <w:tcPr>
            <w:tcW w:w="641" w:type="dxa"/>
            <w:vAlign w:val="center"/>
          </w:tcPr>
          <w:p w:rsidR="00136013" w:rsidRDefault="00136013" w:rsidP="00D675B8">
            <w:pPr>
              <w:jc w:val="center"/>
            </w:pPr>
            <w:r>
              <w:t>01</w:t>
            </w:r>
          </w:p>
        </w:tc>
        <w:tc>
          <w:tcPr>
            <w:tcW w:w="1192" w:type="dxa"/>
            <w:vAlign w:val="center"/>
          </w:tcPr>
          <w:p w:rsidR="00136013" w:rsidRPr="001C14F8" w:rsidRDefault="00136013" w:rsidP="00397296">
            <w:pPr>
              <w:snapToGrid w:val="0"/>
              <w:spacing w:line="360" w:lineRule="auto"/>
              <w:jc w:val="center"/>
            </w:pPr>
            <w:r>
              <w:t>01 cx</w:t>
            </w:r>
          </w:p>
        </w:tc>
        <w:tc>
          <w:tcPr>
            <w:tcW w:w="4971" w:type="dxa"/>
          </w:tcPr>
          <w:p w:rsidR="00136013" w:rsidRDefault="00136013" w:rsidP="00D675B8">
            <w:pPr>
              <w:jc w:val="both"/>
            </w:pPr>
            <w:r>
              <w:t>Teste rápido COVID -19 (Corona Vírus), caixa com 25 unidades cada.</w:t>
            </w:r>
          </w:p>
        </w:tc>
        <w:tc>
          <w:tcPr>
            <w:tcW w:w="1191" w:type="dxa"/>
            <w:vAlign w:val="center"/>
          </w:tcPr>
          <w:p w:rsidR="00136013" w:rsidRDefault="00397296" w:rsidP="00D675B8">
            <w:pPr>
              <w:jc w:val="center"/>
            </w:pPr>
            <w:r>
              <w:t xml:space="preserve">R$ </w:t>
            </w:r>
            <w:r w:rsidR="00100E70">
              <w:t>995</w:t>
            </w:r>
            <w:r>
              <w:t>,00</w:t>
            </w:r>
          </w:p>
        </w:tc>
        <w:tc>
          <w:tcPr>
            <w:tcW w:w="1503" w:type="dxa"/>
            <w:vAlign w:val="center"/>
          </w:tcPr>
          <w:p w:rsidR="00136013" w:rsidRDefault="00397296" w:rsidP="00D675B8">
            <w:pPr>
              <w:jc w:val="center"/>
            </w:pPr>
            <w:r>
              <w:rPr>
                <w:rFonts w:cs="Arial"/>
                <w:i/>
                <w:sz w:val="24"/>
                <w:szCs w:val="24"/>
              </w:rPr>
              <w:t>MEDMAX</w:t>
            </w:r>
          </w:p>
        </w:tc>
      </w:tr>
      <w:tr w:rsidR="00397296" w:rsidTr="00397296">
        <w:tc>
          <w:tcPr>
            <w:tcW w:w="641" w:type="dxa"/>
            <w:vAlign w:val="center"/>
          </w:tcPr>
          <w:p w:rsidR="00397296" w:rsidRDefault="00397296" w:rsidP="00397296">
            <w:pPr>
              <w:jc w:val="center"/>
            </w:pPr>
            <w:r>
              <w:t>02</w:t>
            </w:r>
          </w:p>
        </w:tc>
        <w:tc>
          <w:tcPr>
            <w:tcW w:w="1192" w:type="dxa"/>
            <w:vAlign w:val="center"/>
          </w:tcPr>
          <w:p w:rsidR="00397296" w:rsidRDefault="00397296" w:rsidP="00397296">
            <w:pPr>
              <w:snapToGrid w:val="0"/>
              <w:spacing w:line="360" w:lineRule="auto"/>
              <w:jc w:val="center"/>
            </w:pPr>
            <w:r>
              <w:t>01 cx</w:t>
            </w:r>
          </w:p>
        </w:tc>
        <w:tc>
          <w:tcPr>
            <w:tcW w:w="4971" w:type="dxa"/>
          </w:tcPr>
          <w:p w:rsidR="00397296" w:rsidRDefault="00397296" w:rsidP="00397296">
            <w:pPr>
              <w:jc w:val="both"/>
            </w:pPr>
            <w:r>
              <w:t>Mascara cirúrgica tripla descartável com registro na ANVISA, conforme NBR, CX com 50 unidades cada.</w:t>
            </w:r>
          </w:p>
        </w:tc>
        <w:tc>
          <w:tcPr>
            <w:tcW w:w="1191" w:type="dxa"/>
            <w:vAlign w:val="center"/>
          </w:tcPr>
          <w:p w:rsidR="00397296" w:rsidRDefault="00397296" w:rsidP="00397296">
            <w:pPr>
              <w:jc w:val="center"/>
            </w:pPr>
            <w:r>
              <w:t>R$ 1</w:t>
            </w:r>
            <w:r w:rsidR="00100E70">
              <w:t>18</w:t>
            </w:r>
            <w:r>
              <w:t>,00</w:t>
            </w:r>
          </w:p>
        </w:tc>
        <w:tc>
          <w:tcPr>
            <w:tcW w:w="1503" w:type="dxa"/>
            <w:vAlign w:val="center"/>
          </w:tcPr>
          <w:p w:rsidR="00397296" w:rsidRDefault="00100E70" w:rsidP="00397296">
            <w:pPr>
              <w:jc w:val="center"/>
            </w:pPr>
            <w:r>
              <w:rPr>
                <w:rFonts w:cs="Arial"/>
                <w:i/>
                <w:sz w:val="24"/>
                <w:szCs w:val="24"/>
              </w:rPr>
              <w:t>MEDMAX</w:t>
            </w:r>
          </w:p>
        </w:tc>
      </w:tr>
    </w:tbl>
    <w:p w:rsidR="005A4512" w:rsidRDefault="005A4512" w:rsidP="005A4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0E70" w:rsidRDefault="00100E70" w:rsidP="005A4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3ª FASE: </w:t>
      </w:r>
      <w:r>
        <w:rPr>
          <w:rFonts w:ascii="Arial" w:hAnsi="Arial" w:cs="Arial"/>
          <w:b/>
          <w:sz w:val="24"/>
          <w:szCs w:val="24"/>
          <w:u w:val="single"/>
        </w:rPr>
        <w:t>Recurso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momento em que a empresa </w:t>
      </w:r>
      <w:r w:rsidRPr="00100E70">
        <w:rPr>
          <w:rFonts w:cs="Arial"/>
          <w:sz w:val="24"/>
          <w:szCs w:val="24"/>
        </w:rPr>
        <w:t>CIRURGIA ITAMARATY COMERCIAL EIRELI</w:t>
      </w:r>
      <w:r>
        <w:rPr>
          <w:rFonts w:cs="Arial"/>
          <w:sz w:val="24"/>
          <w:szCs w:val="24"/>
        </w:rPr>
        <w:t xml:space="preserve">, manifestou interesse de recurso motivado pela </w:t>
      </w:r>
      <w:r w:rsidR="00013BD4">
        <w:rPr>
          <w:rFonts w:cs="Arial"/>
          <w:sz w:val="24"/>
          <w:szCs w:val="24"/>
        </w:rPr>
        <w:t>desclassificação do item 2, conforme relato acima relatado. Ficando assim a mesma notificada, desde já apresentação formal desse recurso, no prazo de até 01(um) dia útil conforme artigo 4º “G, paragrafo 1º, da Lei 13979/2020”.</w:t>
      </w:r>
    </w:p>
    <w:p w:rsidR="00100E70" w:rsidRPr="00013BD4" w:rsidRDefault="00013BD4" w:rsidP="00013BD4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13BD4">
        <w:rPr>
          <w:rFonts w:ascii="Arial" w:hAnsi="Arial" w:cs="Arial"/>
          <w:i/>
          <w:iCs/>
          <w:sz w:val="24"/>
          <w:szCs w:val="24"/>
        </w:rPr>
        <w:t>Registro: e-mail para envio de recurso: joner.pereira@bol.com.br</w:t>
      </w:r>
    </w:p>
    <w:p w:rsidR="00013BD4" w:rsidRDefault="00013BD4" w:rsidP="005A4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4512" w:rsidRDefault="00013BD4" w:rsidP="005A45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4</w:t>
      </w:r>
      <w:r w:rsidR="005A4512">
        <w:rPr>
          <w:rFonts w:ascii="Arial" w:hAnsi="Arial" w:cs="Arial"/>
          <w:b/>
          <w:sz w:val="24"/>
          <w:szCs w:val="24"/>
          <w:u w:val="single"/>
        </w:rPr>
        <w:t>ª FASE: Habilitação:</w:t>
      </w:r>
      <w:r w:rsidR="005A4512">
        <w:rPr>
          <w:rFonts w:ascii="Arial" w:hAnsi="Arial" w:cs="Arial"/>
          <w:b/>
          <w:sz w:val="24"/>
          <w:szCs w:val="24"/>
        </w:rPr>
        <w:t xml:space="preserve"> </w:t>
      </w:r>
      <w:r w:rsidR="005A4512" w:rsidRPr="00820C5F">
        <w:rPr>
          <w:rFonts w:ascii="Arial" w:hAnsi="Arial" w:cs="Arial"/>
          <w:sz w:val="24"/>
          <w:szCs w:val="24"/>
        </w:rPr>
        <w:t xml:space="preserve">Ato continuo passou-se a fase de habilitação, do licitante vencedor, os quais encontram-se plenamente habilitado conforme exigência do presente Edital. Momento em que foi dada a palavra às empresas participantes do certame, aonde as mesmas não manifestaram interesse em apresentar recurso. Nada mais havendo a tratar, encerro a presente ata </w:t>
      </w:r>
      <w:r w:rsidR="00397296">
        <w:rPr>
          <w:rFonts w:ascii="Arial" w:hAnsi="Arial" w:cs="Arial"/>
          <w:sz w:val="24"/>
          <w:szCs w:val="24"/>
        </w:rPr>
        <w:t>à</w:t>
      </w:r>
      <w:r w:rsidR="005A4512" w:rsidRPr="00820C5F">
        <w:rPr>
          <w:rFonts w:ascii="Arial" w:hAnsi="Arial" w:cs="Arial"/>
          <w:sz w:val="24"/>
          <w:szCs w:val="24"/>
        </w:rPr>
        <w:t xml:space="preserve">s </w:t>
      </w:r>
      <w:r w:rsidR="005A4512">
        <w:rPr>
          <w:rFonts w:ascii="Arial" w:hAnsi="Arial" w:cs="Arial"/>
          <w:sz w:val="24"/>
          <w:szCs w:val="24"/>
        </w:rPr>
        <w:t>1</w:t>
      </w:r>
      <w:r w:rsidR="005A4512" w:rsidRPr="00820C5F">
        <w:rPr>
          <w:rFonts w:ascii="Arial" w:hAnsi="Arial" w:cs="Arial"/>
          <w:sz w:val="24"/>
          <w:szCs w:val="24"/>
        </w:rPr>
        <w:t>0h</w:t>
      </w:r>
      <w:r w:rsidR="005A4512">
        <w:rPr>
          <w:rFonts w:ascii="Arial" w:hAnsi="Arial" w:cs="Arial"/>
          <w:sz w:val="24"/>
          <w:szCs w:val="24"/>
        </w:rPr>
        <w:t>15</w:t>
      </w:r>
      <w:r w:rsidR="005A4512" w:rsidRPr="00820C5F">
        <w:rPr>
          <w:rFonts w:ascii="Arial" w:hAnsi="Arial" w:cs="Arial"/>
          <w:sz w:val="24"/>
          <w:szCs w:val="24"/>
        </w:rPr>
        <w:t xml:space="preserve">min, juntamente com os membros que compõem o presente certame e encaminho o resultado final para apreciação do Sr. Prefeito. </w:t>
      </w:r>
    </w:p>
    <w:p w:rsidR="005A4512" w:rsidRPr="00157D07" w:rsidRDefault="005A4512" w:rsidP="005A4512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157D07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5A4512" w:rsidRPr="000E0489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</w:t>
      </w:r>
      <w:r w:rsidR="00397296">
        <w:rPr>
          <w:rFonts w:ascii="Arial" w:hAnsi="Arial" w:cs="Arial"/>
          <w:bCs/>
          <w:sz w:val="24"/>
          <w:szCs w:val="24"/>
        </w:rPr>
        <w:t>___</w:t>
      </w:r>
      <w:r>
        <w:rPr>
          <w:rFonts w:ascii="Arial" w:hAnsi="Arial" w:cs="Arial"/>
          <w:bCs/>
          <w:sz w:val="24"/>
          <w:szCs w:val="24"/>
        </w:rPr>
        <w:t>_______________________.</w:t>
      </w:r>
    </w:p>
    <w:p w:rsidR="005A4512" w:rsidRPr="00157D07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5A4512" w:rsidRPr="00B47FE6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47FE6">
        <w:rPr>
          <w:rFonts w:ascii="Arial" w:hAnsi="Arial" w:cs="Arial"/>
          <w:bCs/>
          <w:sz w:val="24"/>
          <w:szCs w:val="24"/>
        </w:rPr>
        <w:t>Joner Luiz Carvalho Pereira: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_______________</w:t>
      </w:r>
      <w:r w:rsidR="00397296">
        <w:rPr>
          <w:rFonts w:ascii="Arial" w:hAnsi="Arial" w:cs="Arial"/>
          <w:bCs/>
          <w:sz w:val="24"/>
          <w:szCs w:val="24"/>
        </w:rPr>
        <w:t>__</w:t>
      </w:r>
      <w:r w:rsidRPr="00B47FE6">
        <w:rPr>
          <w:rFonts w:ascii="Arial" w:hAnsi="Arial" w:cs="Arial"/>
          <w:bCs/>
          <w:sz w:val="24"/>
          <w:szCs w:val="24"/>
        </w:rPr>
        <w:t>______________________;</w:t>
      </w:r>
    </w:p>
    <w:p w:rsidR="005A4512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Pr="00B47FE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</w:t>
      </w:r>
      <w:r>
        <w:rPr>
          <w:rFonts w:ascii="Arial" w:hAnsi="Arial" w:cs="Arial"/>
          <w:bCs/>
          <w:sz w:val="24"/>
          <w:szCs w:val="24"/>
        </w:rPr>
        <w:t>______________</w:t>
      </w:r>
      <w:r w:rsidR="00397296">
        <w:rPr>
          <w:rFonts w:ascii="Arial" w:hAnsi="Arial" w:cs="Arial"/>
          <w:bCs/>
          <w:sz w:val="24"/>
          <w:szCs w:val="24"/>
        </w:rPr>
        <w:t>__</w:t>
      </w:r>
      <w:r>
        <w:rPr>
          <w:rFonts w:ascii="Arial" w:hAnsi="Arial" w:cs="Arial"/>
          <w:bCs/>
          <w:sz w:val="24"/>
          <w:szCs w:val="24"/>
        </w:rPr>
        <w:t>__________________;</w:t>
      </w:r>
    </w:p>
    <w:p w:rsidR="005A4512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</w:t>
      </w:r>
      <w:r w:rsidRPr="00B47FE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</w:t>
      </w:r>
      <w:r>
        <w:rPr>
          <w:rFonts w:ascii="Arial" w:hAnsi="Arial" w:cs="Arial"/>
          <w:bCs/>
          <w:sz w:val="24"/>
          <w:szCs w:val="24"/>
        </w:rPr>
        <w:t>_______</w:t>
      </w:r>
      <w:r w:rsidR="00397296">
        <w:rPr>
          <w:rFonts w:ascii="Arial" w:hAnsi="Arial" w:cs="Arial"/>
          <w:bCs/>
          <w:sz w:val="24"/>
          <w:szCs w:val="24"/>
        </w:rPr>
        <w:t>__</w:t>
      </w:r>
      <w:r>
        <w:rPr>
          <w:rFonts w:ascii="Arial" w:hAnsi="Arial" w:cs="Arial"/>
          <w:bCs/>
          <w:sz w:val="24"/>
          <w:szCs w:val="24"/>
        </w:rPr>
        <w:t>__________________</w:t>
      </w:r>
      <w:r w:rsidRPr="00B47FE6">
        <w:rPr>
          <w:rFonts w:ascii="Arial" w:hAnsi="Arial" w:cs="Arial"/>
          <w:bCs/>
          <w:sz w:val="24"/>
          <w:szCs w:val="24"/>
        </w:rPr>
        <w:t>__.</w:t>
      </w:r>
    </w:p>
    <w:p w:rsidR="005A4512" w:rsidRPr="00157D07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A4512" w:rsidRPr="00030B9A" w:rsidRDefault="005A4512" w:rsidP="005A4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182343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182343">
        <w:rPr>
          <w:rFonts w:ascii="Arial" w:hAnsi="Arial" w:cs="Arial"/>
          <w:bCs/>
          <w:sz w:val="24"/>
        </w:rPr>
        <w:t>_________________</w:t>
      </w:r>
      <w:r w:rsidR="00397296">
        <w:rPr>
          <w:rFonts w:ascii="Arial" w:hAnsi="Arial" w:cs="Arial"/>
          <w:bCs/>
          <w:sz w:val="24"/>
        </w:rPr>
        <w:t>_</w:t>
      </w:r>
      <w:r w:rsidRPr="00182343">
        <w:rPr>
          <w:rFonts w:ascii="Arial" w:hAnsi="Arial" w:cs="Arial"/>
          <w:bCs/>
          <w:sz w:val="24"/>
        </w:rPr>
        <w:t>_______________________.</w:t>
      </w:r>
    </w:p>
    <w:p w:rsidR="002B0171" w:rsidRDefault="005A4512" w:rsidP="005A45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2B0171" w:rsidRPr="00B47FE6" w:rsidRDefault="002B0171" w:rsidP="002B01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B0171">
        <w:rPr>
          <w:rFonts w:cs="Arial"/>
          <w:iCs/>
          <w:sz w:val="24"/>
          <w:szCs w:val="24"/>
        </w:rPr>
        <w:t>MEDMAX COMÉRCIO DE MEDICAMENTOS LTDA</w:t>
      </w:r>
      <w:r>
        <w:rPr>
          <w:rFonts w:cs="Arial"/>
          <w:iCs/>
          <w:sz w:val="24"/>
          <w:szCs w:val="24"/>
        </w:rPr>
        <w:t xml:space="preserve">: </w:t>
      </w:r>
      <w:r w:rsidRPr="00B47FE6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</w:t>
      </w:r>
      <w:r w:rsidRPr="00B47FE6">
        <w:rPr>
          <w:rFonts w:ascii="Arial" w:hAnsi="Arial" w:cs="Arial"/>
          <w:bCs/>
          <w:sz w:val="24"/>
          <w:szCs w:val="24"/>
        </w:rPr>
        <w:t>_________________________;</w:t>
      </w:r>
    </w:p>
    <w:p w:rsidR="002B0171" w:rsidRDefault="002B0171" w:rsidP="002B01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B0171">
        <w:rPr>
          <w:rFonts w:cs="Arial"/>
          <w:iCs/>
          <w:sz w:val="24"/>
          <w:szCs w:val="24"/>
        </w:rPr>
        <w:t>CIRURGIA ITAMARATY COMERCIAL EIRELI</w:t>
      </w:r>
      <w:r w:rsidRPr="00B47FE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</w:t>
      </w:r>
      <w:r>
        <w:rPr>
          <w:rFonts w:ascii="Arial" w:hAnsi="Arial" w:cs="Arial"/>
          <w:bCs/>
          <w:sz w:val="24"/>
          <w:szCs w:val="24"/>
        </w:rPr>
        <w:t>____________</w:t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  <w:t>__</w:t>
      </w:r>
      <w:r>
        <w:rPr>
          <w:rFonts w:ascii="Arial" w:hAnsi="Arial" w:cs="Arial"/>
          <w:bCs/>
          <w:sz w:val="24"/>
          <w:szCs w:val="24"/>
        </w:rPr>
        <w:t>______</w:t>
      </w:r>
      <w:r>
        <w:rPr>
          <w:rFonts w:ascii="Arial" w:hAnsi="Arial" w:cs="Arial"/>
          <w:bCs/>
          <w:sz w:val="24"/>
          <w:szCs w:val="24"/>
        </w:rPr>
        <w:t>.</w:t>
      </w:r>
    </w:p>
    <w:p w:rsidR="002B0171" w:rsidRDefault="002B0171" w:rsidP="005A45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B0171" w:rsidSect="00013BD4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512"/>
    <w:rsid w:val="00013BD4"/>
    <w:rsid w:val="00100E70"/>
    <w:rsid w:val="00136013"/>
    <w:rsid w:val="00284F81"/>
    <w:rsid w:val="002B0171"/>
    <w:rsid w:val="002C6D0D"/>
    <w:rsid w:val="00397296"/>
    <w:rsid w:val="005A4512"/>
    <w:rsid w:val="00616A02"/>
    <w:rsid w:val="009F4EBC"/>
    <w:rsid w:val="00AA6766"/>
    <w:rsid w:val="00B7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9233"/>
  <w15:docId w15:val="{4A23F729-2B54-42F1-98D7-8116A83F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45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A4512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5A4512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5A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toantoniodasmissoes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805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Luciano Ilha Nunes</cp:lastModifiedBy>
  <cp:revision>7</cp:revision>
  <dcterms:created xsi:type="dcterms:W3CDTF">2020-07-23T11:08:00Z</dcterms:created>
  <dcterms:modified xsi:type="dcterms:W3CDTF">2020-07-23T13:09:00Z</dcterms:modified>
</cp:coreProperties>
</file>